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B5E32" w14:textId="432DE6E2" w:rsidR="004B18A1" w:rsidRDefault="002358E6" w:rsidP="002358E6">
      <w:pPr>
        <w:pStyle w:val="Sinespaciado"/>
        <w:jc w:val="center"/>
        <w:rPr>
          <w:rFonts w:ascii="Arial" w:hAnsi="Arial" w:cs="Arial"/>
          <w:b/>
          <w:bCs/>
          <w:sz w:val="24"/>
          <w:szCs w:val="24"/>
        </w:rPr>
      </w:pPr>
      <w:r w:rsidRPr="002358E6">
        <w:rPr>
          <w:rFonts w:ascii="Arial" w:hAnsi="Arial" w:cs="Arial"/>
          <w:b/>
          <w:bCs/>
          <w:sz w:val="24"/>
          <w:szCs w:val="24"/>
        </w:rPr>
        <w:t>PABLO GUTIÉRREZ ENCABEZA OPERATIVO PARA ATENDER AFECTACIONES TRAS LLUVIAS EN CANCÚN</w:t>
      </w:r>
    </w:p>
    <w:p w14:paraId="27A94F06" w14:textId="77777777" w:rsidR="002358E6" w:rsidRDefault="002358E6" w:rsidP="00B4681C">
      <w:pPr>
        <w:pStyle w:val="Sinespaciado"/>
        <w:jc w:val="both"/>
        <w:rPr>
          <w:rFonts w:ascii="Arial" w:hAnsi="Arial" w:cs="Arial"/>
          <w:b/>
          <w:bCs/>
          <w:sz w:val="24"/>
          <w:szCs w:val="24"/>
        </w:rPr>
      </w:pPr>
    </w:p>
    <w:p w14:paraId="31A06B7B" w14:textId="6AADB575" w:rsidR="002358E6" w:rsidRDefault="002358E6" w:rsidP="002358E6">
      <w:pPr>
        <w:pStyle w:val="Sinespaciado"/>
        <w:numPr>
          <w:ilvl w:val="0"/>
          <w:numId w:val="15"/>
        </w:numPr>
        <w:jc w:val="both"/>
        <w:rPr>
          <w:rFonts w:ascii="Arial" w:hAnsi="Arial" w:cs="Arial"/>
          <w:sz w:val="24"/>
          <w:szCs w:val="24"/>
        </w:rPr>
      </w:pPr>
      <w:r w:rsidRPr="002358E6">
        <w:rPr>
          <w:rFonts w:ascii="Arial" w:hAnsi="Arial" w:cs="Arial"/>
          <w:sz w:val="24"/>
          <w:szCs w:val="24"/>
        </w:rPr>
        <w:t>Por instrucciones de la presidenta municipal, Ana Paty Peralta, más de 350 elementos de distintas dependencias trabajan de manera coordinada para atender encharcamientos y recuperar la movilidad</w:t>
      </w:r>
    </w:p>
    <w:p w14:paraId="0537C72F" w14:textId="77777777" w:rsidR="002358E6" w:rsidRPr="002358E6" w:rsidRDefault="002358E6" w:rsidP="002358E6">
      <w:pPr>
        <w:pStyle w:val="Sinespaciado"/>
        <w:jc w:val="both"/>
        <w:rPr>
          <w:rFonts w:ascii="Arial" w:hAnsi="Arial" w:cs="Arial"/>
          <w:sz w:val="24"/>
          <w:szCs w:val="24"/>
        </w:rPr>
      </w:pPr>
    </w:p>
    <w:p w14:paraId="6BDD8F48" w14:textId="18D1127B" w:rsidR="002358E6" w:rsidRPr="002358E6" w:rsidRDefault="002358E6" w:rsidP="002358E6">
      <w:pPr>
        <w:pStyle w:val="Sinespaciado"/>
        <w:numPr>
          <w:ilvl w:val="0"/>
          <w:numId w:val="15"/>
        </w:numPr>
        <w:jc w:val="both"/>
        <w:rPr>
          <w:rFonts w:ascii="Arial" w:hAnsi="Arial" w:cs="Arial"/>
          <w:sz w:val="24"/>
          <w:szCs w:val="24"/>
        </w:rPr>
      </w:pPr>
      <w:r w:rsidRPr="002358E6">
        <w:rPr>
          <w:rFonts w:ascii="Arial" w:hAnsi="Arial" w:cs="Arial"/>
          <w:sz w:val="24"/>
          <w:szCs w:val="24"/>
        </w:rPr>
        <w:t>Las brigadas mantienen labores permanentes de limpieza, desazolve y desalojo de agua en las principales vialidades de la ciudad</w:t>
      </w:r>
    </w:p>
    <w:p w14:paraId="6A2FFE9F" w14:textId="77777777" w:rsidR="002358E6" w:rsidRDefault="002358E6" w:rsidP="002358E6">
      <w:pPr>
        <w:pStyle w:val="Sinespaciado"/>
        <w:jc w:val="both"/>
        <w:rPr>
          <w:rFonts w:ascii="Arial" w:hAnsi="Arial" w:cs="Arial"/>
          <w:sz w:val="24"/>
          <w:szCs w:val="24"/>
        </w:rPr>
      </w:pPr>
    </w:p>
    <w:p w14:paraId="000E2D7C" w14:textId="2DCE9B7E" w:rsidR="002358E6" w:rsidRPr="002358E6" w:rsidRDefault="00BE4022" w:rsidP="002358E6">
      <w:pPr>
        <w:pStyle w:val="Sinespaciado"/>
        <w:jc w:val="both"/>
        <w:rPr>
          <w:rFonts w:ascii="Arial" w:hAnsi="Arial" w:cs="Arial"/>
          <w:sz w:val="24"/>
          <w:szCs w:val="24"/>
        </w:rPr>
      </w:pPr>
      <w:r w:rsidRPr="00BE4022">
        <w:rPr>
          <w:rFonts w:ascii="Arial" w:hAnsi="Arial" w:cs="Arial"/>
          <w:b/>
          <w:bCs/>
          <w:sz w:val="24"/>
          <w:szCs w:val="24"/>
        </w:rPr>
        <w:t xml:space="preserve">Cancún, Q. R., a </w:t>
      </w:r>
      <w:r w:rsidR="002358E6">
        <w:rPr>
          <w:rFonts w:ascii="Arial" w:hAnsi="Arial" w:cs="Arial"/>
          <w:b/>
          <w:bCs/>
          <w:sz w:val="24"/>
          <w:szCs w:val="24"/>
        </w:rPr>
        <w:t>03 de octubre</w:t>
      </w:r>
      <w:r w:rsidRPr="00BE4022">
        <w:rPr>
          <w:rFonts w:ascii="Arial" w:hAnsi="Arial" w:cs="Arial"/>
          <w:b/>
          <w:bCs/>
          <w:sz w:val="24"/>
          <w:szCs w:val="24"/>
        </w:rPr>
        <w:t xml:space="preserve"> de 2026.-</w:t>
      </w:r>
      <w:r w:rsidRPr="00BE4022">
        <w:rPr>
          <w:rFonts w:ascii="Arial" w:hAnsi="Arial" w:cs="Arial"/>
          <w:sz w:val="24"/>
          <w:szCs w:val="24"/>
        </w:rPr>
        <w:t xml:space="preserve"> </w:t>
      </w:r>
      <w:r w:rsidR="002358E6" w:rsidRPr="002358E6">
        <w:rPr>
          <w:rFonts w:ascii="Arial" w:hAnsi="Arial" w:cs="Arial"/>
          <w:sz w:val="24"/>
          <w:szCs w:val="24"/>
        </w:rPr>
        <w:t xml:space="preserve">Tras las lluvias acumuladas de aproximadamente 120 milímetros registradas desde la noche del viernes, el </w:t>
      </w:r>
      <w:proofErr w:type="gramStart"/>
      <w:r w:rsidR="002358E6" w:rsidRPr="002358E6">
        <w:rPr>
          <w:rFonts w:ascii="Arial" w:hAnsi="Arial" w:cs="Arial"/>
          <w:sz w:val="24"/>
          <w:szCs w:val="24"/>
        </w:rPr>
        <w:t>Secretario General</w:t>
      </w:r>
      <w:proofErr w:type="gramEnd"/>
      <w:r w:rsidR="002358E6" w:rsidRPr="002358E6">
        <w:rPr>
          <w:rFonts w:ascii="Arial" w:hAnsi="Arial" w:cs="Arial"/>
          <w:sz w:val="24"/>
          <w:szCs w:val="24"/>
        </w:rPr>
        <w:t xml:space="preserve"> del Ayuntamiento de Benito Juárez, Pablo Gutiérrez Fernández, encabezó los recorridos de supervisión y atención en las principales avenidas y distintos puntos de Cancún, como parte del operativo permanente instruido por la </w:t>
      </w:r>
      <w:proofErr w:type="gramStart"/>
      <w:r w:rsidR="002358E6" w:rsidRPr="002358E6">
        <w:rPr>
          <w:rFonts w:ascii="Arial" w:hAnsi="Arial" w:cs="Arial"/>
          <w:sz w:val="24"/>
          <w:szCs w:val="24"/>
        </w:rPr>
        <w:t>Presidenta</w:t>
      </w:r>
      <w:proofErr w:type="gramEnd"/>
      <w:r w:rsidR="002358E6" w:rsidRPr="002358E6">
        <w:rPr>
          <w:rFonts w:ascii="Arial" w:hAnsi="Arial" w:cs="Arial"/>
          <w:sz w:val="24"/>
          <w:szCs w:val="24"/>
        </w:rPr>
        <w:t xml:space="preserve"> Municipal, Ana Paty Peralta, para atender las afectaciones y restablecer la movilidad.</w:t>
      </w:r>
    </w:p>
    <w:p w14:paraId="3AF39F80" w14:textId="77777777" w:rsidR="002358E6" w:rsidRPr="002358E6" w:rsidRDefault="002358E6" w:rsidP="002358E6">
      <w:pPr>
        <w:pStyle w:val="Sinespaciado"/>
        <w:jc w:val="both"/>
        <w:rPr>
          <w:rFonts w:ascii="Arial" w:hAnsi="Arial" w:cs="Arial"/>
          <w:sz w:val="24"/>
          <w:szCs w:val="24"/>
        </w:rPr>
      </w:pPr>
    </w:p>
    <w:p w14:paraId="2F3AC6D9" w14:textId="77777777" w:rsidR="002358E6" w:rsidRPr="002358E6" w:rsidRDefault="002358E6" w:rsidP="002358E6">
      <w:pPr>
        <w:pStyle w:val="Sinespaciado"/>
        <w:jc w:val="both"/>
        <w:rPr>
          <w:rFonts w:ascii="Arial" w:hAnsi="Arial" w:cs="Arial"/>
          <w:sz w:val="24"/>
          <w:szCs w:val="24"/>
        </w:rPr>
      </w:pPr>
      <w:r w:rsidRPr="002358E6">
        <w:rPr>
          <w:rFonts w:ascii="Arial" w:hAnsi="Arial" w:cs="Arial"/>
          <w:sz w:val="24"/>
          <w:szCs w:val="24"/>
        </w:rPr>
        <w:t>Con un estado de fuerza de más de 350 elementos de distintas dependencias y cuadrillas operativas, las labores se enfocan en el retiro de basura y residuos vegetales de rejillas, alcantarillas y pozos de absorción, así como en la limpieza de vialidades y el desalojo de agua en las zonas afectadas.</w:t>
      </w:r>
    </w:p>
    <w:p w14:paraId="7CEB2FAC" w14:textId="77777777" w:rsidR="002358E6" w:rsidRPr="002358E6" w:rsidRDefault="002358E6" w:rsidP="002358E6">
      <w:pPr>
        <w:pStyle w:val="Sinespaciado"/>
        <w:jc w:val="both"/>
        <w:rPr>
          <w:rFonts w:ascii="Arial" w:hAnsi="Arial" w:cs="Arial"/>
          <w:sz w:val="24"/>
          <w:szCs w:val="24"/>
        </w:rPr>
      </w:pPr>
    </w:p>
    <w:p w14:paraId="6590C634" w14:textId="77777777" w:rsidR="002358E6" w:rsidRPr="002358E6" w:rsidRDefault="002358E6" w:rsidP="002358E6">
      <w:pPr>
        <w:pStyle w:val="Sinespaciado"/>
        <w:jc w:val="both"/>
        <w:rPr>
          <w:rFonts w:ascii="Arial" w:hAnsi="Arial" w:cs="Arial"/>
          <w:sz w:val="24"/>
          <w:szCs w:val="24"/>
        </w:rPr>
      </w:pPr>
      <w:r w:rsidRPr="002358E6">
        <w:rPr>
          <w:rFonts w:ascii="Arial" w:hAnsi="Arial" w:cs="Arial"/>
          <w:sz w:val="24"/>
          <w:szCs w:val="24"/>
        </w:rPr>
        <w:t>Pablo Gutiérrez informó que los trabajos comenzaron desde la tarde del viernes y se extendieron durante toda la noche, con recorridos hasta las 5:00 horas de este sábado. A partir de las 5:30 horas, las brigadas retomaron las acciones para continuar atendiendo los puntos con encharcamientos, en coordinación con Servicios Públicos, Protección Civil, Seguridad Ciudadana y Tránsito, y el Heroico Cuerpo de Bomberos.</w:t>
      </w:r>
    </w:p>
    <w:p w14:paraId="7E10A84E" w14:textId="77777777" w:rsidR="002358E6" w:rsidRPr="002358E6" w:rsidRDefault="002358E6" w:rsidP="002358E6">
      <w:pPr>
        <w:pStyle w:val="Sinespaciado"/>
        <w:jc w:val="both"/>
        <w:rPr>
          <w:rFonts w:ascii="Arial" w:hAnsi="Arial" w:cs="Arial"/>
          <w:sz w:val="24"/>
          <w:szCs w:val="24"/>
        </w:rPr>
      </w:pPr>
    </w:p>
    <w:p w14:paraId="6015BC5C" w14:textId="77777777" w:rsidR="002358E6" w:rsidRPr="002358E6" w:rsidRDefault="002358E6" w:rsidP="002358E6">
      <w:pPr>
        <w:pStyle w:val="Sinespaciado"/>
        <w:jc w:val="both"/>
        <w:rPr>
          <w:rFonts w:ascii="Arial" w:hAnsi="Arial" w:cs="Arial"/>
          <w:sz w:val="24"/>
          <w:szCs w:val="24"/>
        </w:rPr>
      </w:pPr>
      <w:r w:rsidRPr="002358E6">
        <w:rPr>
          <w:rFonts w:ascii="Arial" w:hAnsi="Arial" w:cs="Arial"/>
          <w:sz w:val="24"/>
          <w:szCs w:val="24"/>
        </w:rPr>
        <w:t xml:space="preserve">Entre las vialidades atendidas de manera prioritaria se encuentran Tulum, </w:t>
      </w:r>
      <w:proofErr w:type="spellStart"/>
      <w:r w:rsidRPr="002358E6">
        <w:rPr>
          <w:rFonts w:ascii="Arial" w:hAnsi="Arial" w:cs="Arial"/>
          <w:sz w:val="24"/>
          <w:szCs w:val="24"/>
        </w:rPr>
        <w:t>Sayil</w:t>
      </w:r>
      <w:proofErr w:type="spellEnd"/>
      <w:r w:rsidRPr="002358E6">
        <w:rPr>
          <w:rFonts w:ascii="Arial" w:hAnsi="Arial" w:cs="Arial"/>
          <w:sz w:val="24"/>
          <w:szCs w:val="24"/>
        </w:rPr>
        <w:t xml:space="preserve">, Bonampak, Playa Las Perlas, La Costa, </w:t>
      </w:r>
      <w:proofErr w:type="spellStart"/>
      <w:r w:rsidRPr="002358E6">
        <w:rPr>
          <w:rFonts w:ascii="Arial" w:hAnsi="Arial" w:cs="Arial"/>
          <w:sz w:val="24"/>
          <w:szCs w:val="24"/>
        </w:rPr>
        <w:t>Xpuhil</w:t>
      </w:r>
      <w:proofErr w:type="spellEnd"/>
      <w:r w:rsidRPr="002358E6">
        <w:rPr>
          <w:rFonts w:ascii="Arial" w:hAnsi="Arial" w:cs="Arial"/>
          <w:sz w:val="24"/>
          <w:szCs w:val="24"/>
        </w:rPr>
        <w:t xml:space="preserve">, </w:t>
      </w:r>
      <w:proofErr w:type="spellStart"/>
      <w:r w:rsidRPr="002358E6">
        <w:rPr>
          <w:rFonts w:ascii="Arial" w:hAnsi="Arial" w:cs="Arial"/>
          <w:sz w:val="24"/>
          <w:szCs w:val="24"/>
        </w:rPr>
        <w:t>Xel-Há</w:t>
      </w:r>
      <w:proofErr w:type="spellEnd"/>
      <w:r w:rsidRPr="002358E6">
        <w:rPr>
          <w:rFonts w:ascii="Arial" w:hAnsi="Arial" w:cs="Arial"/>
          <w:sz w:val="24"/>
          <w:szCs w:val="24"/>
        </w:rPr>
        <w:t xml:space="preserve">, </w:t>
      </w:r>
      <w:proofErr w:type="spellStart"/>
      <w:r w:rsidRPr="002358E6">
        <w:rPr>
          <w:rFonts w:ascii="Arial" w:hAnsi="Arial" w:cs="Arial"/>
          <w:sz w:val="24"/>
          <w:szCs w:val="24"/>
        </w:rPr>
        <w:t>Sunyaxchén</w:t>
      </w:r>
      <w:proofErr w:type="spellEnd"/>
      <w:r w:rsidRPr="002358E6">
        <w:rPr>
          <w:rFonts w:ascii="Arial" w:hAnsi="Arial" w:cs="Arial"/>
          <w:sz w:val="24"/>
          <w:szCs w:val="24"/>
        </w:rPr>
        <w:t xml:space="preserve">, Palenque, Cobá, Chichén Itzá, Chac </w:t>
      </w:r>
      <w:proofErr w:type="spellStart"/>
      <w:r w:rsidRPr="002358E6">
        <w:rPr>
          <w:rFonts w:ascii="Arial" w:hAnsi="Arial" w:cs="Arial"/>
          <w:sz w:val="24"/>
          <w:szCs w:val="24"/>
        </w:rPr>
        <w:t>Mool</w:t>
      </w:r>
      <w:proofErr w:type="spellEnd"/>
      <w:r w:rsidRPr="002358E6">
        <w:rPr>
          <w:rFonts w:ascii="Arial" w:hAnsi="Arial" w:cs="Arial"/>
          <w:sz w:val="24"/>
          <w:szCs w:val="24"/>
        </w:rPr>
        <w:t xml:space="preserve">, Kabah, La Rioja, </w:t>
      </w:r>
      <w:proofErr w:type="spellStart"/>
      <w:r w:rsidRPr="002358E6">
        <w:rPr>
          <w:rFonts w:ascii="Arial" w:hAnsi="Arial" w:cs="Arial"/>
          <w:sz w:val="24"/>
          <w:szCs w:val="24"/>
        </w:rPr>
        <w:t>Huayacán</w:t>
      </w:r>
      <w:proofErr w:type="spellEnd"/>
      <w:r w:rsidRPr="002358E6">
        <w:rPr>
          <w:rFonts w:ascii="Arial" w:hAnsi="Arial" w:cs="Arial"/>
          <w:sz w:val="24"/>
          <w:szCs w:val="24"/>
        </w:rPr>
        <w:t xml:space="preserve"> y 135, además de calles aledañas donde se realizan trabajos para mantener libres los sistemas de captación pluvial.</w:t>
      </w:r>
    </w:p>
    <w:p w14:paraId="3CE7F15C" w14:textId="77777777" w:rsidR="002358E6" w:rsidRPr="002358E6" w:rsidRDefault="002358E6" w:rsidP="002358E6">
      <w:pPr>
        <w:pStyle w:val="Sinespaciado"/>
        <w:jc w:val="both"/>
        <w:rPr>
          <w:rFonts w:ascii="Arial" w:hAnsi="Arial" w:cs="Arial"/>
          <w:sz w:val="24"/>
          <w:szCs w:val="24"/>
        </w:rPr>
      </w:pPr>
    </w:p>
    <w:p w14:paraId="29232B64" w14:textId="77777777" w:rsidR="002358E6" w:rsidRPr="002358E6" w:rsidRDefault="002358E6" w:rsidP="002358E6">
      <w:pPr>
        <w:pStyle w:val="Sinespaciado"/>
        <w:jc w:val="both"/>
        <w:rPr>
          <w:rFonts w:ascii="Arial" w:hAnsi="Arial" w:cs="Arial"/>
          <w:sz w:val="24"/>
          <w:szCs w:val="24"/>
        </w:rPr>
      </w:pPr>
      <w:r w:rsidRPr="002358E6">
        <w:rPr>
          <w:rFonts w:ascii="Arial" w:hAnsi="Arial" w:cs="Arial"/>
          <w:sz w:val="24"/>
          <w:szCs w:val="24"/>
        </w:rPr>
        <w:t>En los puntos que lo requieren, las cuadrillas utilizan bombas de achique para agilizar el desalojo del agua, mientras que elementos de Tránsito mantienen presencia en los principales cruces para agilizar la circulación y prevenir incidentes. Estas acciones han permitido liberar progresivamente diversas vialidades y mejorar las condiciones de movilidad.</w:t>
      </w:r>
    </w:p>
    <w:p w14:paraId="4544746B" w14:textId="77777777" w:rsidR="002358E6" w:rsidRPr="002358E6" w:rsidRDefault="002358E6" w:rsidP="002358E6">
      <w:pPr>
        <w:pStyle w:val="Sinespaciado"/>
        <w:jc w:val="both"/>
        <w:rPr>
          <w:rFonts w:ascii="Arial" w:hAnsi="Arial" w:cs="Arial"/>
          <w:sz w:val="24"/>
          <w:szCs w:val="24"/>
        </w:rPr>
      </w:pPr>
    </w:p>
    <w:p w14:paraId="6E330595" w14:textId="77777777" w:rsidR="002358E6" w:rsidRPr="002358E6" w:rsidRDefault="002358E6" w:rsidP="002358E6">
      <w:pPr>
        <w:pStyle w:val="Sinespaciado"/>
        <w:jc w:val="both"/>
        <w:rPr>
          <w:rFonts w:ascii="Arial" w:hAnsi="Arial" w:cs="Arial"/>
          <w:sz w:val="24"/>
          <w:szCs w:val="24"/>
        </w:rPr>
      </w:pPr>
      <w:r w:rsidRPr="002358E6">
        <w:rPr>
          <w:rFonts w:ascii="Arial" w:hAnsi="Arial" w:cs="Arial"/>
          <w:sz w:val="24"/>
          <w:szCs w:val="24"/>
        </w:rPr>
        <w:lastRenderedPageBreak/>
        <w:t>El secretario general destacó que, por instrucciones de la presidenta municipal, las dependencias mantienen un operativo permanente, con personal en territorio para atender oportunamente las afectaciones y los reportes de la ciudadanía.</w:t>
      </w:r>
    </w:p>
    <w:p w14:paraId="366A27BB" w14:textId="77777777" w:rsidR="002358E6" w:rsidRPr="002358E6" w:rsidRDefault="002358E6" w:rsidP="002358E6">
      <w:pPr>
        <w:pStyle w:val="Sinespaciado"/>
        <w:jc w:val="both"/>
        <w:rPr>
          <w:rFonts w:ascii="Arial" w:hAnsi="Arial" w:cs="Arial"/>
          <w:sz w:val="24"/>
          <w:szCs w:val="24"/>
        </w:rPr>
      </w:pPr>
    </w:p>
    <w:p w14:paraId="2182FB7D" w14:textId="77777777" w:rsidR="002358E6" w:rsidRPr="002358E6" w:rsidRDefault="002358E6" w:rsidP="002358E6">
      <w:pPr>
        <w:pStyle w:val="Sinespaciado"/>
        <w:jc w:val="both"/>
        <w:rPr>
          <w:rFonts w:ascii="Arial" w:hAnsi="Arial" w:cs="Arial"/>
          <w:sz w:val="24"/>
          <w:szCs w:val="24"/>
        </w:rPr>
      </w:pPr>
      <w:r w:rsidRPr="002358E6">
        <w:rPr>
          <w:rFonts w:ascii="Arial" w:hAnsi="Arial" w:cs="Arial"/>
          <w:sz w:val="24"/>
          <w:szCs w:val="24"/>
        </w:rPr>
        <w:t>Asimismo, hizo un llamado a las y los cancunenses a evitar tirar basura en la vía pública, ya que los residuos obstruyen las rejillas, los pozos de absorción y los sistemas de desagüe, dificultando el desfogue del agua y agravando los encharcamientos.</w:t>
      </w:r>
    </w:p>
    <w:p w14:paraId="38F6B9FC" w14:textId="77777777" w:rsidR="002358E6" w:rsidRPr="002358E6" w:rsidRDefault="002358E6" w:rsidP="002358E6">
      <w:pPr>
        <w:pStyle w:val="Sinespaciado"/>
        <w:jc w:val="both"/>
        <w:rPr>
          <w:rFonts w:ascii="Arial" w:hAnsi="Arial" w:cs="Arial"/>
          <w:sz w:val="24"/>
          <w:szCs w:val="24"/>
        </w:rPr>
      </w:pPr>
    </w:p>
    <w:p w14:paraId="6C49CEA3" w14:textId="77777777" w:rsidR="002358E6" w:rsidRPr="002358E6" w:rsidRDefault="002358E6" w:rsidP="002358E6">
      <w:pPr>
        <w:pStyle w:val="Sinespaciado"/>
        <w:jc w:val="both"/>
        <w:rPr>
          <w:rFonts w:ascii="Arial" w:hAnsi="Arial" w:cs="Arial"/>
          <w:sz w:val="24"/>
          <w:szCs w:val="24"/>
        </w:rPr>
      </w:pPr>
      <w:r w:rsidRPr="002358E6">
        <w:rPr>
          <w:rFonts w:ascii="Arial" w:hAnsi="Arial" w:cs="Arial"/>
          <w:sz w:val="24"/>
          <w:szCs w:val="24"/>
        </w:rPr>
        <w:t>De acuerdo con el boletín meteorológico de la Dirección de Protección Civil, se prevé el desplazamiento de nubosidad y células convectivas sobre el municipio, con lluvias de entre 5 y 25 milímetros, ocasionales e intermitentes, así como probabilidad de actividad eléctrica durante las próximas horas. Ante este pronóstico, se exhorta a la población a mantenerse informada a través de los canales oficiales y conducir con precaución.</w:t>
      </w:r>
    </w:p>
    <w:p w14:paraId="6689381A" w14:textId="77777777" w:rsidR="002358E6" w:rsidRPr="002358E6" w:rsidRDefault="002358E6" w:rsidP="002358E6">
      <w:pPr>
        <w:pStyle w:val="Sinespaciado"/>
        <w:jc w:val="both"/>
        <w:rPr>
          <w:rFonts w:ascii="Arial" w:hAnsi="Arial" w:cs="Arial"/>
          <w:sz w:val="24"/>
          <w:szCs w:val="24"/>
        </w:rPr>
      </w:pPr>
    </w:p>
    <w:p w14:paraId="393A2512" w14:textId="77777777" w:rsidR="002358E6" w:rsidRPr="002358E6" w:rsidRDefault="002358E6" w:rsidP="002358E6">
      <w:pPr>
        <w:pStyle w:val="Sinespaciado"/>
        <w:jc w:val="both"/>
        <w:rPr>
          <w:rFonts w:ascii="Arial" w:hAnsi="Arial" w:cs="Arial"/>
          <w:sz w:val="24"/>
          <w:szCs w:val="24"/>
        </w:rPr>
      </w:pPr>
      <w:r w:rsidRPr="002358E6">
        <w:rPr>
          <w:rFonts w:ascii="Arial" w:hAnsi="Arial" w:cs="Arial"/>
          <w:sz w:val="24"/>
          <w:szCs w:val="24"/>
        </w:rPr>
        <w:t xml:space="preserve">La ciudadanía puede reportar encharcamientos y otras afectaciones a través de </w:t>
      </w:r>
      <w:proofErr w:type="spellStart"/>
      <w:r w:rsidRPr="002358E6">
        <w:rPr>
          <w:rFonts w:ascii="Arial" w:hAnsi="Arial" w:cs="Arial"/>
          <w:sz w:val="24"/>
          <w:szCs w:val="24"/>
        </w:rPr>
        <w:t>ChatCun</w:t>
      </w:r>
      <w:proofErr w:type="spellEnd"/>
      <w:r w:rsidRPr="002358E6">
        <w:rPr>
          <w:rFonts w:ascii="Arial" w:hAnsi="Arial" w:cs="Arial"/>
          <w:sz w:val="24"/>
          <w:szCs w:val="24"/>
        </w:rPr>
        <w:t>, al 998 778 4500, para que las solicitudes sean canalizadas a las áreas correspondientes y reciban seguimiento.</w:t>
      </w:r>
    </w:p>
    <w:p w14:paraId="06AD0566" w14:textId="77777777" w:rsidR="002358E6" w:rsidRPr="002358E6" w:rsidRDefault="002358E6" w:rsidP="002358E6">
      <w:pPr>
        <w:pStyle w:val="Sinespaciado"/>
        <w:jc w:val="both"/>
        <w:rPr>
          <w:rFonts w:ascii="Arial" w:hAnsi="Arial" w:cs="Arial"/>
          <w:sz w:val="24"/>
          <w:szCs w:val="24"/>
        </w:rPr>
      </w:pPr>
    </w:p>
    <w:p w14:paraId="2100CAAC" w14:textId="36B4D613" w:rsidR="004B18A1" w:rsidRDefault="002358E6" w:rsidP="002358E6">
      <w:pPr>
        <w:pStyle w:val="Sinespaciado"/>
        <w:jc w:val="both"/>
        <w:rPr>
          <w:rFonts w:ascii="Arial" w:hAnsi="Arial" w:cs="Arial"/>
          <w:sz w:val="24"/>
          <w:szCs w:val="24"/>
        </w:rPr>
      </w:pPr>
      <w:r w:rsidRPr="002358E6">
        <w:rPr>
          <w:rFonts w:ascii="Arial" w:hAnsi="Arial" w:cs="Arial"/>
          <w:sz w:val="24"/>
          <w:szCs w:val="24"/>
        </w:rPr>
        <w:t>Las brigadas continuarán trabajando las 24 horas, los siete días de la semana, para atender los puntos que lo requieran y garantizar condiciones de movilidad y seguridad para las familias cancunenses.</w:t>
      </w:r>
    </w:p>
    <w:p w14:paraId="26D80154" w14:textId="77777777" w:rsidR="005E07C5" w:rsidRPr="00BE4022" w:rsidRDefault="005E07C5" w:rsidP="005E07C5">
      <w:pPr>
        <w:pStyle w:val="Sinespaciado"/>
        <w:jc w:val="both"/>
        <w:rPr>
          <w:rFonts w:ascii="Arial" w:hAnsi="Arial" w:cs="Arial"/>
          <w:sz w:val="24"/>
          <w:szCs w:val="24"/>
        </w:rPr>
      </w:pPr>
    </w:p>
    <w:p w14:paraId="3BD0EF60" w14:textId="152940FC" w:rsidR="00B6134E" w:rsidRDefault="00BE4022" w:rsidP="00B4681C">
      <w:pPr>
        <w:pStyle w:val="Sinespaciado"/>
        <w:jc w:val="center"/>
        <w:rPr>
          <w:rFonts w:ascii="Arial" w:hAnsi="Arial" w:cs="Arial"/>
          <w:sz w:val="24"/>
          <w:szCs w:val="24"/>
        </w:rPr>
      </w:pPr>
      <w:r w:rsidRPr="00BE4022">
        <w:rPr>
          <w:rFonts w:ascii="Arial" w:hAnsi="Arial" w:cs="Arial"/>
          <w:sz w:val="24"/>
          <w:szCs w:val="24"/>
        </w:rPr>
        <w:t>************</w:t>
      </w:r>
    </w:p>
    <w:sectPr w:rsidR="00B6134E">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A3D4C" w14:textId="77777777" w:rsidR="00D054FE" w:rsidRDefault="00D054FE">
      <w:r>
        <w:separator/>
      </w:r>
    </w:p>
  </w:endnote>
  <w:endnote w:type="continuationSeparator" w:id="0">
    <w:p w14:paraId="57867381" w14:textId="77777777" w:rsidR="00D054FE" w:rsidRDefault="00D05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FBB0C" w14:textId="77777777" w:rsidR="00E80D37" w:rsidRDefault="000537ED">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B92A0" w14:textId="77777777" w:rsidR="00D054FE" w:rsidRDefault="00D054FE">
      <w:r>
        <w:separator/>
      </w:r>
    </w:p>
  </w:footnote>
  <w:footnote w:type="continuationSeparator" w:id="0">
    <w:p w14:paraId="4B7DD1BA" w14:textId="77777777" w:rsidR="00D054FE" w:rsidRDefault="00D05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71C20" w14:textId="77777777" w:rsidR="00E80D37" w:rsidRDefault="000537ED">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5D8B908A" w:rsidR="00E80D37" w:rsidRDefault="000537ED">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4B18A1">
                            <w:rPr>
                              <w:rFonts w:cstheme="minorHAnsi"/>
                              <w:b/>
                              <w:bCs/>
                              <w:lang w:val="es-ES"/>
                            </w:rPr>
                            <w:t>7</w:t>
                          </w:r>
                          <w:r w:rsidR="002358E6">
                            <w:rPr>
                              <w:rFonts w:cstheme="minorHAnsi"/>
                              <w:b/>
                              <w:bCs/>
                              <w:lang w:val="es-ES"/>
                            </w:rPr>
                            <w:t>68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5D8B908A" w:rsidR="00E80D37" w:rsidRDefault="000537ED">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4B18A1">
                      <w:rPr>
                        <w:rFonts w:cstheme="minorHAnsi"/>
                        <w:b/>
                        <w:bCs/>
                        <w:lang w:val="es-ES"/>
                      </w:rPr>
                      <w:t>7</w:t>
                    </w:r>
                    <w:r w:rsidR="002358E6">
                      <w:rPr>
                        <w:rFonts w:cstheme="minorHAnsi"/>
                        <w:b/>
                        <w:bCs/>
                        <w:lang w:val="es-ES"/>
                      </w:rPr>
                      <w:t>68</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D12547"/>
    <w:multiLevelType w:val="hybridMultilevel"/>
    <w:tmpl w:val="EA463038"/>
    <w:lvl w:ilvl="0" w:tplc="B3FA0EB0">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C9C4823"/>
    <w:multiLevelType w:val="hybridMultilevel"/>
    <w:tmpl w:val="3ECA38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C7239A"/>
    <w:multiLevelType w:val="hybridMultilevel"/>
    <w:tmpl w:val="6CBE3E38"/>
    <w:lvl w:ilvl="0" w:tplc="1FD0C7B2">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D24507"/>
    <w:multiLevelType w:val="hybridMultilevel"/>
    <w:tmpl w:val="1988D2C6"/>
    <w:lvl w:ilvl="0" w:tplc="E1B6A308">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E93A80"/>
    <w:multiLevelType w:val="hybridMultilevel"/>
    <w:tmpl w:val="710EC12E"/>
    <w:lvl w:ilvl="0" w:tplc="575E1694">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7"/>
  </w:num>
  <w:num w:numId="3" w16cid:durableId="426846229">
    <w:abstractNumId w:val="12"/>
  </w:num>
  <w:num w:numId="4" w16cid:durableId="82141875">
    <w:abstractNumId w:val="6"/>
  </w:num>
  <w:num w:numId="5" w16cid:durableId="1630281003">
    <w:abstractNumId w:val="5"/>
  </w:num>
  <w:num w:numId="6" w16cid:durableId="150485768">
    <w:abstractNumId w:val="11"/>
  </w:num>
  <w:num w:numId="7" w16cid:durableId="345254133">
    <w:abstractNumId w:val="14"/>
  </w:num>
  <w:num w:numId="8" w16cid:durableId="1599173036">
    <w:abstractNumId w:val="4"/>
  </w:num>
  <w:num w:numId="9" w16cid:durableId="1068576282">
    <w:abstractNumId w:val="10"/>
  </w:num>
  <w:num w:numId="10" w16cid:durableId="720397381">
    <w:abstractNumId w:val="1"/>
  </w:num>
  <w:num w:numId="11" w16cid:durableId="1907302953">
    <w:abstractNumId w:val="8"/>
  </w:num>
  <w:num w:numId="12" w16cid:durableId="1970938892">
    <w:abstractNumId w:val="15"/>
  </w:num>
  <w:num w:numId="13" w16cid:durableId="624652986">
    <w:abstractNumId w:val="9"/>
  </w:num>
  <w:num w:numId="14" w16cid:durableId="821585495">
    <w:abstractNumId w:val="13"/>
  </w:num>
  <w:num w:numId="15" w16cid:durableId="815727496">
    <w:abstractNumId w:val="3"/>
  </w:num>
  <w:num w:numId="16" w16cid:durableId="9633452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438AE"/>
    <w:rsid w:val="0005079F"/>
    <w:rsid w:val="000537ED"/>
    <w:rsid w:val="00056C58"/>
    <w:rsid w:val="00071312"/>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3D6B"/>
    <w:rsid w:val="0014645A"/>
    <w:rsid w:val="001526F9"/>
    <w:rsid w:val="00172E02"/>
    <w:rsid w:val="00176828"/>
    <w:rsid w:val="001771CE"/>
    <w:rsid w:val="0018681A"/>
    <w:rsid w:val="001C2C3D"/>
    <w:rsid w:val="001C3979"/>
    <w:rsid w:val="001C575C"/>
    <w:rsid w:val="001C63F7"/>
    <w:rsid w:val="001D1340"/>
    <w:rsid w:val="001D2F3F"/>
    <w:rsid w:val="001D54D9"/>
    <w:rsid w:val="001E2937"/>
    <w:rsid w:val="001E4054"/>
    <w:rsid w:val="001E66EB"/>
    <w:rsid w:val="001F30CC"/>
    <w:rsid w:val="0020096A"/>
    <w:rsid w:val="002041D3"/>
    <w:rsid w:val="002048F8"/>
    <w:rsid w:val="00207315"/>
    <w:rsid w:val="00211C24"/>
    <w:rsid w:val="002150D0"/>
    <w:rsid w:val="0021539E"/>
    <w:rsid w:val="002169CE"/>
    <w:rsid w:val="00217B49"/>
    <w:rsid w:val="00217D8C"/>
    <w:rsid w:val="002358E6"/>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0443"/>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449"/>
    <w:rsid w:val="003A5C32"/>
    <w:rsid w:val="003B6E25"/>
    <w:rsid w:val="003C0BE2"/>
    <w:rsid w:val="003C1EB0"/>
    <w:rsid w:val="003C3200"/>
    <w:rsid w:val="003C3C3E"/>
    <w:rsid w:val="003E64E6"/>
    <w:rsid w:val="003F31FC"/>
    <w:rsid w:val="003F6CFA"/>
    <w:rsid w:val="00403535"/>
    <w:rsid w:val="004135F9"/>
    <w:rsid w:val="004157C2"/>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B18A1"/>
    <w:rsid w:val="004D2C4D"/>
    <w:rsid w:val="004D6C77"/>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638C"/>
    <w:rsid w:val="005A7793"/>
    <w:rsid w:val="005B0196"/>
    <w:rsid w:val="005B47AE"/>
    <w:rsid w:val="005B49A0"/>
    <w:rsid w:val="005B58D7"/>
    <w:rsid w:val="005C454D"/>
    <w:rsid w:val="005D0C13"/>
    <w:rsid w:val="005D21B1"/>
    <w:rsid w:val="005D22F6"/>
    <w:rsid w:val="005E07C5"/>
    <w:rsid w:val="005F0CDA"/>
    <w:rsid w:val="005F19EA"/>
    <w:rsid w:val="0061756C"/>
    <w:rsid w:val="006203C9"/>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B4E4E"/>
    <w:rsid w:val="006D1E04"/>
    <w:rsid w:val="006D2A2C"/>
    <w:rsid w:val="006F0C0F"/>
    <w:rsid w:val="006F0D07"/>
    <w:rsid w:val="006F54F3"/>
    <w:rsid w:val="006F62B2"/>
    <w:rsid w:val="006F764B"/>
    <w:rsid w:val="0070322A"/>
    <w:rsid w:val="00714BC8"/>
    <w:rsid w:val="007152CE"/>
    <w:rsid w:val="00725BC1"/>
    <w:rsid w:val="00727F70"/>
    <w:rsid w:val="00730B2E"/>
    <w:rsid w:val="007332AD"/>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9EC"/>
    <w:rsid w:val="00822E90"/>
    <w:rsid w:val="0082636E"/>
    <w:rsid w:val="00827473"/>
    <w:rsid w:val="00833BC4"/>
    <w:rsid w:val="00835093"/>
    <w:rsid w:val="00835CA4"/>
    <w:rsid w:val="00851F49"/>
    <w:rsid w:val="0086126D"/>
    <w:rsid w:val="00865C42"/>
    <w:rsid w:val="008725D3"/>
    <w:rsid w:val="00873C0C"/>
    <w:rsid w:val="00873EC2"/>
    <w:rsid w:val="0089057B"/>
    <w:rsid w:val="00891BA4"/>
    <w:rsid w:val="00893676"/>
    <w:rsid w:val="008936BC"/>
    <w:rsid w:val="008938D8"/>
    <w:rsid w:val="008A3EC0"/>
    <w:rsid w:val="008A4CFE"/>
    <w:rsid w:val="008B5219"/>
    <w:rsid w:val="008B7F6E"/>
    <w:rsid w:val="008C2F4E"/>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66440"/>
    <w:rsid w:val="009705EE"/>
    <w:rsid w:val="009767C1"/>
    <w:rsid w:val="009952F7"/>
    <w:rsid w:val="009A5C4C"/>
    <w:rsid w:val="009A7887"/>
    <w:rsid w:val="009B3ACB"/>
    <w:rsid w:val="009B4600"/>
    <w:rsid w:val="009B6027"/>
    <w:rsid w:val="009C0DC7"/>
    <w:rsid w:val="009C692F"/>
    <w:rsid w:val="009D1F21"/>
    <w:rsid w:val="009D2BE0"/>
    <w:rsid w:val="009D4A58"/>
    <w:rsid w:val="009E11F6"/>
    <w:rsid w:val="009F76E1"/>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B5698"/>
    <w:rsid w:val="00AC6469"/>
    <w:rsid w:val="00AC7FCB"/>
    <w:rsid w:val="00AD0E6D"/>
    <w:rsid w:val="00AE35FF"/>
    <w:rsid w:val="00B20549"/>
    <w:rsid w:val="00B26E46"/>
    <w:rsid w:val="00B34BC8"/>
    <w:rsid w:val="00B35837"/>
    <w:rsid w:val="00B43D6C"/>
    <w:rsid w:val="00B446D9"/>
    <w:rsid w:val="00B451CD"/>
    <w:rsid w:val="00B4681C"/>
    <w:rsid w:val="00B52D36"/>
    <w:rsid w:val="00B54A37"/>
    <w:rsid w:val="00B5654E"/>
    <w:rsid w:val="00B56A4F"/>
    <w:rsid w:val="00B6134E"/>
    <w:rsid w:val="00B66CE3"/>
    <w:rsid w:val="00B70E7A"/>
    <w:rsid w:val="00B759DC"/>
    <w:rsid w:val="00B823B5"/>
    <w:rsid w:val="00B928FD"/>
    <w:rsid w:val="00B96B70"/>
    <w:rsid w:val="00BA3047"/>
    <w:rsid w:val="00BA3E7E"/>
    <w:rsid w:val="00BA7853"/>
    <w:rsid w:val="00BB0A1C"/>
    <w:rsid w:val="00BC1AE2"/>
    <w:rsid w:val="00BD5728"/>
    <w:rsid w:val="00BE2F07"/>
    <w:rsid w:val="00BE4022"/>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CF01FC"/>
    <w:rsid w:val="00D00AB3"/>
    <w:rsid w:val="00D04834"/>
    <w:rsid w:val="00D05212"/>
    <w:rsid w:val="00D054FE"/>
    <w:rsid w:val="00D07A87"/>
    <w:rsid w:val="00D116B0"/>
    <w:rsid w:val="00D162B6"/>
    <w:rsid w:val="00D23899"/>
    <w:rsid w:val="00D249C0"/>
    <w:rsid w:val="00D26F03"/>
    <w:rsid w:val="00D301AB"/>
    <w:rsid w:val="00D32592"/>
    <w:rsid w:val="00D33BCE"/>
    <w:rsid w:val="00D406BF"/>
    <w:rsid w:val="00D40D36"/>
    <w:rsid w:val="00D474BB"/>
    <w:rsid w:val="00D478AC"/>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6548"/>
    <w:rsid w:val="00DE7BF8"/>
    <w:rsid w:val="00DF6951"/>
    <w:rsid w:val="00E1247C"/>
    <w:rsid w:val="00E17F2C"/>
    <w:rsid w:val="00E35F57"/>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10D"/>
    <w:rsid w:val="00F83DDD"/>
    <w:rsid w:val="00F86F53"/>
    <w:rsid w:val="00F91E8B"/>
    <w:rsid w:val="00FB44A0"/>
    <w:rsid w:val="00FB6AF0"/>
    <w:rsid w:val="00FC1EA8"/>
    <w:rsid w:val="00FC2FAD"/>
    <w:rsid w:val="00FC39B2"/>
    <w:rsid w:val="00FC6BCB"/>
    <w:rsid w:val="00FE097D"/>
    <w:rsid w:val="00FE7BCF"/>
    <w:rsid w:val="00FF6823"/>
    <w:rsid w:val="00FF684C"/>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2</Pages>
  <Words>560</Words>
  <Characters>3081</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Anthony Garcia Hernandez</cp:lastModifiedBy>
  <cp:revision>15</cp:revision>
  <dcterms:created xsi:type="dcterms:W3CDTF">2026-09-03T13:19:00Z</dcterms:created>
  <dcterms:modified xsi:type="dcterms:W3CDTF">2026-10-03T23:29:00Z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